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D0" w:rsidRDefault="001756D0" w:rsidP="001756D0">
      <w:pPr>
        <w:shd w:val="clear" w:color="auto" w:fill="FFFFFF"/>
        <w:spacing w:after="0" w:line="240" w:lineRule="auto"/>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Thị xã Long Mỹ long trọng Tổ chức Lễ công bố Quyết định của </w:t>
      </w:r>
    </w:p>
    <w:p w:rsidR="001756D0" w:rsidRPr="001756D0" w:rsidRDefault="001756D0" w:rsidP="001756D0">
      <w:pPr>
        <w:shd w:val="clear" w:color="auto" w:fill="FFFFFF"/>
        <w:spacing w:after="0" w:line="240" w:lineRule="auto"/>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Bộ trưởng Bộ Xây dựng công nhận thị xã Long Mỹ là đô thị loại III</w:t>
      </w:r>
    </w:p>
    <w:p w:rsidR="001756D0" w:rsidRPr="001756D0" w:rsidRDefault="001756D0" w:rsidP="001756D0">
      <w:pPr>
        <w:shd w:val="clear" w:color="auto" w:fill="FFFFFF"/>
        <w:spacing w:after="0" w:line="240" w:lineRule="auto"/>
        <w:rPr>
          <w:rFonts w:ascii="Times New Roman" w:eastAsia="Times New Roman" w:hAnsi="Times New Roman" w:cs="Times New Roman"/>
          <w:color w:val="333333"/>
          <w:sz w:val="28"/>
          <w:szCs w:val="28"/>
        </w:rPr>
      </w:pPr>
    </w:p>
    <w:p w:rsidR="001756D0" w:rsidRDefault="001756D0" w:rsidP="00F8635B">
      <w:pPr>
        <w:shd w:val="clear" w:color="auto" w:fill="FFFFFF"/>
        <w:spacing w:after="75"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S</w:t>
      </w:r>
      <w:r w:rsidRPr="001756D0">
        <w:rPr>
          <w:rFonts w:ascii="Times New Roman" w:eastAsia="Times New Roman" w:hAnsi="Times New Roman" w:cs="Times New Roman"/>
          <w:color w:val="333333"/>
          <w:sz w:val="28"/>
          <w:szCs w:val="28"/>
        </w:rPr>
        <w:t xml:space="preserve">áng ngày </w:t>
      </w:r>
      <w:r>
        <w:rPr>
          <w:rFonts w:ascii="Times New Roman" w:eastAsia="Times New Roman" w:hAnsi="Times New Roman" w:cs="Times New Roman"/>
          <w:color w:val="333333"/>
          <w:sz w:val="28"/>
          <w:szCs w:val="28"/>
        </w:rPr>
        <w:t>18 tháng 01 năm 2020</w:t>
      </w:r>
      <w:r w:rsidRPr="001756D0">
        <w:rPr>
          <w:rFonts w:ascii="Times New Roman" w:eastAsia="Times New Roman" w:hAnsi="Times New Roman" w:cs="Times New Roman"/>
          <w:color w:val="333333"/>
          <w:sz w:val="28"/>
          <w:szCs w:val="28"/>
        </w:rPr>
        <w:t xml:space="preserve">, Thị ủy, HĐND, UBND, UBMTTQ VN </w:t>
      </w:r>
      <w:r>
        <w:rPr>
          <w:rFonts w:ascii="Times New Roman" w:eastAsia="Times New Roman" w:hAnsi="Times New Roman" w:cs="Times New Roman"/>
          <w:color w:val="333333"/>
          <w:sz w:val="28"/>
          <w:szCs w:val="28"/>
        </w:rPr>
        <w:t>thị</w:t>
      </w:r>
      <w:r w:rsidRPr="001756D0">
        <w:rPr>
          <w:rFonts w:ascii="Times New Roman" w:eastAsia="Times New Roman" w:hAnsi="Times New Roman" w:cs="Times New Roman"/>
          <w:color w:val="333333"/>
          <w:sz w:val="28"/>
          <w:szCs w:val="28"/>
        </w:rPr>
        <w:t xml:space="preserve"> xã Long Mỹ long trọng tổ chức Lễ công bố </w:t>
      </w:r>
      <w:r>
        <w:rPr>
          <w:rFonts w:ascii="Times New Roman" w:eastAsia="Times New Roman" w:hAnsi="Times New Roman" w:cs="Times New Roman"/>
          <w:color w:val="333333"/>
          <w:sz w:val="28"/>
          <w:szCs w:val="28"/>
        </w:rPr>
        <w:t xml:space="preserve">Quyết định của Bộ trưởng </w:t>
      </w:r>
      <w:r w:rsidRPr="001756D0">
        <w:rPr>
          <w:rFonts w:ascii="Times New Roman" w:eastAsia="Times New Roman" w:hAnsi="Times New Roman" w:cs="Times New Roman"/>
          <w:color w:val="333333"/>
          <w:sz w:val="28"/>
          <w:szCs w:val="28"/>
        </w:rPr>
        <w:t xml:space="preserve">Bộ </w:t>
      </w:r>
      <w:r>
        <w:rPr>
          <w:rFonts w:ascii="Times New Roman" w:eastAsia="Times New Roman" w:hAnsi="Times New Roman" w:cs="Times New Roman"/>
          <w:color w:val="333333"/>
          <w:sz w:val="28"/>
          <w:szCs w:val="28"/>
        </w:rPr>
        <w:t>X</w:t>
      </w:r>
      <w:r w:rsidRPr="001756D0">
        <w:rPr>
          <w:rFonts w:ascii="Times New Roman" w:eastAsia="Times New Roman" w:hAnsi="Times New Roman" w:cs="Times New Roman"/>
          <w:color w:val="333333"/>
          <w:sz w:val="28"/>
          <w:szCs w:val="28"/>
        </w:rPr>
        <w:t>ây dựng công nhận thị xã Long Mỹ</w:t>
      </w:r>
      <w:r w:rsidRPr="001756D0">
        <w:rPr>
          <w:rFonts w:ascii="Times New Roman" w:eastAsia="Times New Roman" w:hAnsi="Times New Roman" w:cs="Times New Roman"/>
          <w:b/>
          <w:bCs/>
          <w:color w:val="333333"/>
          <w:sz w:val="28"/>
          <w:szCs w:val="28"/>
        </w:rPr>
        <w:t xml:space="preserve"> </w:t>
      </w:r>
      <w:r w:rsidRPr="001756D0">
        <w:rPr>
          <w:rFonts w:ascii="Times New Roman" w:eastAsia="Times New Roman" w:hAnsi="Times New Roman" w:cs="Times New Roman"/>
          <w:bCs/>
          <w:color w:val="333333"/>
          <w:sz w:val="28"/>
          <w:szCs w:val="28"/>
        </w:rPr>
        <w:t>là đô thị loại III</w:t>
      </w:r>
      <w:r w:rsidRPr="001756D0">
        <w:rPr>
          <w:rFonts w:ascii="Times New Roman" w:eastAsia="Times New Roman" w:hAnsi="Times New Roman" w:cs="Times New Roman"/>
          <w:color w:val="333333"/>
          <w:sz w:val="28"/>
          <w:szCs w:val="28"/>
        </w:rPr>
        <w:t>. Đến dự có ông Lữ Văn Hùng, Ủy viên BCH TW Đảng, Bí thư Tỉnh ủy Hậu Giang; ông Huỳnh Phong Tr</w:t>
      </w:r>
      <w:r>
        <w:rPr>
          <w:rFonts w:ascii="Times New Roman" w:eastAsia="Times New Roman" w:hAnsi="Times New Roman" w:cs="Times New Roman"/>
          <w:color w:val="333333"/>
          <w:sz w:val="28"/>
          <w:szCs w:val="28"/>
        </w:rPr>
        <w:t>anh</w:t>
      </w:r>
      <w:r w:rsidRPr="001756D0">
        <w:rPr>
          <w:rFonts w:ascii="Times New Roman" w:eastAsia="Times New Roman" w:hAnsi="Times New Roman" w:cs="Times New Roman"/>
          <w:color w:val="333333"/>
          <w:sz w:val="28"/>
          <w:szCs w:val="28"/>
        </w:rPr>
        <w:t>, Nguyên Tổng Thanh tra chính phủ, Nguyên Chủ tịch UBND tỉnh Hậu Giang; ông Huỳnh Minh Chắc, Nguyên Bí Thư Tỉnh ủy; ông Lê Tiến Châu, Phó Bí thư tỉnh ủy</w:t>
      </w:r>
      <w:r>
        <w:rPr>
          <w:rFonts w:ascii="Times New Roman" w:eastAsia="Times New Roman" w:hAnsi="Times New Roman" w:cs="Times New Roman"/>
          <w:color w:val="333333"/>
          <w:sz w:val="28"/>
          <w:szCs w:val="28"/>
        </w:rPr>
        <w:t xml:space="preserve"> -</w:t>
      </w:r>
      <w:r w:rsidRPr="001756D0">
        <w:rPr>
          <w:rFonts w:ascii="Times New Roman" w:eastAsia="Times New Roman" w:hAnsi="Times New Roman" w:cs="Times New Roman"/>
          <w:color w:val="333333"/>
          <w:sz w:val="28"/>
          <w:szCs w:val="28"/>
        </w:rPr>
        <w:t xml:space="preserve"> Chủ tịch UBND tỉnh; bà Thái Thu Xương, TUV</w:t>
      </w:r>
      <w:r>
        <w:rPr>
          <w:rFonts w:ascii="Times New Roman" w:eastAsia="Times New Roman" w:hAnsi="Times New Roman" w:cs="Times New Roman"/>
          <w:color w:val="333333"/>
          <w:sz w:val="28"/>
          <w:szCs w:val="28"/>
        </w:rPr>
        <w:t xml:space="preserve"> -</w:t>
      </w:r>
      <w:r w:rsidRPr="001756D0">
        <w:rPr>
          <w:rFonts w:ascii="Times New Roman" w:eastAsia="Times New Roman" w:hAnsi="Times New Roman" w:cs="Times New Roman"/>
          <w:color w:val="333333"/>
          <w:sz w:val="28"/>
          <w:szCs w:val="28"/>
        </w:rPr>
        <w:t xml:space="preserve"> Chủ tịch UBMTTQ VN tỉnh</w:t>
      </w:r>
      <w:r>
        <w:rPr>
          <w:rFonts w:ascii="Times New Roman" w:eastAsia="Times New Roman" w:hAnsi="Times New Roman" w:cs="Times New Roman"/>
          <w:color w:val="333333"/>
          <w:sz w:val="28"/>
          <w:szCs w:val="28"/>
        </w:rPr>
        <w:t xml:space="preserve"> Hậu Giang</w:t>
      </w:r>
      <w:r w:rsidRPr="001756D0">
        <w:rPr>
          <w:rFonts w:ascii="Times New Roman" w:eastAsia="Times New Roman" w:hAnsi="Times New Roman" w:cs="Times New Roman"/>
          <w:color w:val="333333"/>
          <w:sz w:val="28"/>
          <w:szCs w:val="28"/>
        </w:rPr>
        <w:t>, quý mẹ VNAH, cùng các đồng chí trong BTV, BCH Đảng bộ tỉnh,</w:t>
      </w:r>
      <w:r w:rsidR="0090536D">
        <w:rPr>
          <w:rFonts w:ascii="Times New Roman" w:eastAsia="Times New Roman" w:hAnsi="Times New Roman" w:cs="Times New Roman"/>
          <w:color w:val="333333"/>
          <w:sz w:val="28"/>
          <w:szCs w:val="28"/>
        </w:rPr>
        <w:t xml:space="preserve"> nguyên BTV Tỉnh ủy,</w:t>
      </w:r>
      <w:r w:rsidRPr="001756D0">
        <w:rPr>
          <w:rFonts w:ascii="Times New Roman" w:eastAsia="Times New Roman" w:hAnsi="Times New Roman" w:cs="Times New Roman"/>
          <w:color w:val="333333"/>
          <w:sz w:val="28"/>
          <w:szCs w:val="28"/>
        </w:rPr>
        <w:t xml:space="preserve"> lãnh đạo các huyện, thị, thành phố </w:t>
      </w:r>
      <w:r w:rsidR="0090536D">
        <w:rPr>
          <w:rFonts w:ascii="Times New Roman" w:eastAsia="Times New Roman" w:hAnsi="Times New Roman" w:cs="Times New Roman"/>
          <w:color w:val="333333"/>
          <w:sz w:val="28"/>
          <w:szCs w:val="28"/>
        </w:rPr>
        <w:t>bạn</w:t>
      </w:r>
      <w:r w:rsidRPr="001756D0">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lãnh đạo các ban, sở ngành tỉnh; </w:t>
      </w:r>
      <w:r w:rsidRPr="001756D0">
        <w:rPr>
          <w:rFonts w:ascii="Times New Roman" w:eastAsia="Times New Roman" w:hAnsi="Times New Roman" w:cs="Times New Roman"/>
          <w:color w:val="333333"/>
          <w:sz w:val="28"/>
          <w:szCs w:val="28"/>
        </w:rPr>
        <w:t>ông Lê Văn Tông, Bí thư thị ủy Long Mỹ, ông Trần Văn Thiệu, Phó Bí thư thường trực</w:t>
      </w:r>
      <w:r>
        <w:rPr>
          <w:rFonts w:ascii="Times New Roman" w:eastAsia="Times New Roman" w:hAnsi="Times New Roman" w:cs="Times New Roman"/>
          <w:color w:val="333333"/>
          <w:sz w:val="28"/>
          <w:szCs w:val="28"/>
        </w:rPr>
        <w:t xml:space="preserve"> -</w:t>
      </w:r>
      <w:r w:rsidRPr="001756D0">
        <w:rPr>
          <w:rFonts w:ascii="Times New Roman" w:eastAsia="Times New Roman" w:hAnsi="Times New Roman" w:cs="Times New Roman"/>
          <w:color w:val="333333"/>
          <w:sz w:val="28"/>
          <w:szCs w:val="28"/>
        </w:rPr>
        <w:t xml:space="preserve"> Chủ tịch HĐND thị xã; ông Nguyễn Tiến Danh, Phó Bí thư</w:t>
      </w:r>
      <w:r>
        <w:rPr>
          <w:rFonts w:ascii="Times New Roman" w:eastAsia="Times New Roman" w:hAnsi="Times New Roman" w:cs="Times New Roman"/>
          <w:color w:val="333333"/>
          <w:sz w:val="28"/>
          <w:szCs w:val="28"/>
        </w:rPr>
        <w:t xml:space="preserve"> -</w:t>
      </w:r>
      <w:r w:rsidRPr="001756D0">
        <w:rPr>
          <w:rFonts w:ascii="Times New Roman" w:eastAsia="Times New Roman" w:hAnsi="Times New Roman" w:cs="Times New Roman"/>
          <w:color w:val="333333"/>
          <w:sz w:val="28"/>
          <w:szCs w:val="28"/>
        </w:rPr>
        <w:t xml:space="preserve"> chủ tịch UBND thị xã, ông Nguyễn Hoành Sên, Chủ tịch UBMTTQ VN thị xã, các đồng chí trong BTV, </w:t>
      </w:r>
      <w:r w:rsidR="0090536D">
        <w:rPr>
          <w:rFonts w:ascii="Times New Roman" w:eastAsia="Times New Roman" w:hAnsi="Times New Roman" w:cs="Times New Roman"/>
          <w:color w:val="333333"/>
          <w:sz w:val="28"/>
          <w:szCs w:val="28"/>
        </w:rPr>
        <w:t>B</w:t>
      </w:r>
      <w:r w:rsidRPr="001756D0">
        <w:rPr>
          <w:rFonts w:ascii="Times New Roman" w:eastAsia="Times New Roman" w:hAnsi="Times New Roman" w:cs="Times New Roman"/>
          <w:color w:val="333333"/>
          <w:sz w:val="28"/>
          <w:szCs w:val="28"/>
        </w:rPr>
        <w:t xml:space="preserve">CH </w:t>
      </w:r>
      <w:r w:rsidR="0090536D">
        <w:rPr>
          <w:rFonts w:ascii="Times New Roman" w:eastAsia="Times New Roman" w:hAnsi="Times New Roman" w:cs="Times New Roman"/>
          <w:color w:val="333333"/>
          <w:sz w:val="28"/>
          <w:szCs w:val="28"/>
        </w:rPr>
        <w:t>Đ</w:t>
      </w:r>
      <w:r w:rsidRPr="001756D0">
        <w:rPr>
          <w:rFonts w:ascii="Times New Roman" w:eastAsia="Times New Roman" w:hAnsi="Times New Roman" w:cs="Times New Roman"/>
          <w:color w:val="333333"/>
          <w:sz w:val="28"/>
          <w:szCs w:val="28"/>
        </w:rPr>
        <w:t>ảng bộ thị xã và người dân địa phương.</w:t>
      </w:r>
    </w:p>
    <w:p w:rsidR="001756D0" w:rsidRPr="001756D0" w:rsidRDefault="001756D0" w:rsidP="00F8635B">
      <w:pPr>
        <w:shd w:val="clear" w:color="auto" w:fill="FFFFFF"/>
        <w:spacing w:after="75" w:line="240" w:lineRule="auto"/>
        <w:ind w:firstLine="567"/>
        <w:jc w:val="both"/>
        <w:rPr>
          <w:rFonts w:ascii="Times New Roman" w:eastAsia="Times New Roman" w:hAnsi="Times New Roman" w:cs="Times New Roman"/>
          <w:color w:val="333333"/>
          <w:sz w:val="28"/>
          <w:szCs w:val="28"/>
        </w:rPr>
      </w:pPr>
    </w:p>
    <w:p w:rsidR="001756D0" w:rsidRPr="0090536D" w:rsidRDefault="001756D0" w:rsidP="00F8635B">
      <w:pPr>
        <w:shd w:val="clear" w:color="auto" w:fill="FFFFFF"/>
        <w:spacing w:after="0" w:line="240" w:lineRule="auto"/>
        <w:ind w:firstLine="567"/>
        <w:jc w:val="center"/>
        <w:rPr>
          <w:rFonts w:ascii="Times New Roman" w:eastAsia="Times New Roman" w:hAnsi="Times New Roman" w:cs="Times New Roman"/>
          <w:i/>
          <w:iCs/>
          <w:color w:val="F53838"/>
        </w:rPr>
      </w:pPr>
      <w:r w:rsidRPr="0090536D">
        <w:rPr>
          <w:rFonts w:ascii="Times New Roman" w:eastAsia="Times New Roman" w:hAnsi="Times New Roman" w:cs="Times New Roman"/>
          <w:noProof/>
          <w:color w:val="333333"/>
        </w:rPr>
        <w:drawing>
          <wp:inline distT="0" distB="0" distL="0" distR="0" wp14:anchorId="4AF6AE23" wp14:editId="7483573E">
            <wp:extent cx="5931673" cy="3124863"/>
            <wp:effectExtent l="0" t="0" r="0" b="0"/>
            <wp:docPr id="1" name="Picture 1" descr="https://tttt.haugiang.gov.vn/media/161764/img_20200118_101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tt.haugiang.gov.vn/media/161764/img_20200118_10133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942" cy="3129746"/>
                    </a:xfrm>
                    <a:prstGeom prst="rect">
                      <a:avLst/>
                    </a:prstGeom>
                    <a:noFill/>
                    <a:ln>
                      <a:noFill/>
                    </a:ln>
                  </pic:spPr>
                </pic:pic>
              </a:graphicData>
            </a:graphic>
          </wp:inline>
        </w:drawing>
      </w:r>
      <w:r w:rsidRPr="0090536D">
        <w:rPr>
          <w:rFonts w:ascii="Times New Roman" w:eastAsia="Times New Roman" w:hAnsi="Times New Roman" w:cs="Times New Roman"/>
          <w:i/>
          <w:iCs/>
          <w:color w:val="F53838"/>
        </w:rPr>
        <w:t xml:space="preserve"> Ông Lữ Văn Hùng, UVBCH TW Đảng, Bí Thư Tỉnh ủy Hậu Giang trao Quyết định của Bộ Xây dựng công nhận thị xã Long Mỹ</w:t>
      </w:r>
      <w:r w:rsidR="0090536D" w:rsidRPr="0090536D">
        <w:rPr>
          <w:rFonts w:ascii="Times New Roman" w:eastAsia="Times New Roman" w:hAnsi="Times New Roman" w:cs="Times New Roman"/>
          <w:i/>
          <w:iCs/>
          <w:color w:val="F53838"/>
        </w:rPr>
        <w:t>, tỉnh Hậu Giang</w:t>
      </w:r>
      <w:r w:rsidRPr="0090536D">
        <w:rPr>
          <w:rFonts w:ascii="Times New Roman" w:eastAsia="Times New Roman" w:hAnsi="Times New Roman" w:cs="Times New Roman"/>
          <w:i/>
          <w:iCs/>
          <w:color w:val="F53838"/>
        </w:rPr>
        <w:t xml:space="preserve"> là đô thị loại III cho lãnh đạo Thị ủy, UBND thị xã Long Mỹ.</w:t>
      </w:r>
    </w:p>
    <w:p w:rsidR="001756D0" w:rsidRPr="001756D0" w:rsidRDefault="001756D0" w:rsidP="00F8635B">
      <w:pPr>
        <w:shd w:val="clear" w:color="auto" w:fill="FFFFFF"/>
        <w:spacing w:after="0" w:line="240" w:lineRule="auto"/>
        <w:ind w:firstLine="567"/>
        <w:jc w:val="center"/>
        <w:rPr>
          <w:rFonts w:ascii="Times New Roman" w:eastAsia="Times New Roman" w:hAnsi="Times New Roman" w:cs="Times New Roman"/>
          <w:i/>
          <w:iCs/>
          <w:color w:val="F53838"/>
          <w:sz w:val="28"/>
          <w:szCs w:val="28"/>
        </w:rPr>
      </w:pPr>
    </w:p>
    <w:p w:rsidR="001756D0" w:rsidRPr="001756D0" w:rsidRDefault="001756D0" w:rsidP="00F8635B">
      <w:pPr>
        <w:shd w:val="clear" w:color="auto" w:fill="FFFFFF"/>
        <w:spacing w:after="75" w:line="240" w:lineRule="auto"/>
        <w:ind w:firstLine="567"/>
        <w:jc w:val="both"/>
        <w:rPr>
          <w:rFonts w:ascii="Times New Roman" w:eastAsia="Times New Roman" w:hAnsi="Times New Roman" w:cs="Times New Roman"/>
          <w:color w:val="333333"/>
          <w:sz w:val="28"/>
          <w:szCs w:val="28"/>
        </w:rPr>
      </w:pPr>
      <w:r w:rsidRPr="001756D0">
        <w:rPr>
          <w:rFonts w:ascii="Times New Roman" w:eastAsia="Times New Roman" w:hAnsi="Times New Roman" w:cs="Times New Roman"/>
          <w:color w:val="333333"/>
          <w:sz w:val="28"/>
          <w:szCs w:val="28"/>
        </w:rPr>
        <w:t>Từ khi được chia tách</w:t>
      </w:r>
      <w:r>
        <w:rPr>
          <w:rFonts w:ascii="Times New Roman" w:eastAsia="Times New Roman" w:hAnsi="Times New Roman" w:cs="Times New Roman"/>
          <w:color w:val="333333"/>
          <w:sz w:val="28"/>
          <w:szCs w:val="28"/>
        </w:rPr>
        <w:t xml:space="preserve"> theo Nghị quyết 933</w:t>
      </w:r>
      <w:r w:rsidRPr="001756D0">
        <w:rPr>
          <w:rFonts w:ascii="Times New Roman" w:eastAsia="Times New Roman" w:hAnsi="Times New Roman" w:cs="Times New Roman"/>
          <w:color w:val="333333"/>
          <w:sz w:val="28"/>
          <w:szCs w:val="28"/>
        </w:rPr>
        <w:t xml:space="preserve"> năm 2015, Nghị quyết của Đảng bộ thị xã Long Mỹ nhiệm k</w:t>
      </w:r>
      <w:r w:rsidR="0090536D">
        <w:rPr>
          <w:rFonts w:ascii="Times New Roman" w:eastAsia="Times New Roman" w:hAnsi="Times New Roman" w:cs="Times New Roman"/>
          <w:color w:val="333333"/>
          <w:sz w:val="28"/>
          <w:szCs w:val="28"/>
        </w:rPr>
        <w:t>ỳ</w:t>
      </w:r>
      <w:r w:rsidRPr="001756D0">
        <w:rPr>
          <w:rFonts w:ascii="Times New Roman" w:eastAsia="Times New Roman" w:hAnsi="Times New Roman" w:cs="Times New Roman"/>
          <w:color w:val="333333"/>
          <w:sz w:val="28"/>
          <w:szCs w:val="28"/>
        </w:rPr>
        <w:t xml:space="preserve"> 2015 – 2020 là nỗ lực </w:t>
      </w:r>
      <w:r w:rsidR="00F8635B">
        <w:rPr>
          <w:rFonts w:ascii="Times New Roman" w:eastAsia="Times New Roman" w:hAnsi="Times New Roman" w:cs="Times New Roman"/>
          <w:color w:val="333333"/>
          <w:sz w:val="28"/>
          <w:szCs w:val="28"/>
        </w:rPr>
        <w:t>và</w:t>
      </w:r>
      <w:r w:rsidRPr="001756D0">
        <w:rPr>
          <w:rFonts w:ascii="Times New Roman" w:eastAsia="Times New Roman" w:hAnsi="Times New Roman" w:cs="Times New Roman"/>
          <w:color w:val="333333"/>
          <w:sz w:val="28"/>
          <w:szCs w:val="28"/>
        </w:rPr>
        <w:t xml:space="preserve"> sự hỗ trợ của các ngành các cấp, </w:t>
      </w:r>
      <w:r w:rsidR="00F8635B">
        <w:rPr>
          <w:rFonts w:ascii="Times New Roman" w:eastAsia="Times New Roman" w:hAnsi="Times New Roman" w:cs="Times New Roman"/>
          <w:color w:val="333333"/>
          <w:sz w:val="28"/>
          <w:szCs w:val="28"/>
        </w:rPr>
        <w:t>được sự ủng hộ nhiệt tình của</w:t>
      </w:r>
      <w:r w:rsidRPr="001756D0">
        <w:rPr>
          <w:rFonts w:ascii="Times New Roman" w:eastAsia="Times New Roman" w:hAnsi="Times New Roman" w:cs="Times New Roman"/>
          <w:color w:val="333333"/>
          <w:sz w:val="28"/>
          <w:szCs w:val="28"/>
        </w:rPr>
        <w:t xml:space="preserve"> toàn xã hội để hoàn thiện các tiêu chí của đô thị loại III. Để thực hiện mục tiêu này, ngoài xây dựng tiêu chuẩn  của đô thị loại III, thị xã Long Mỹ còn tập trung xây dựng các xã NTM theo chương trình mục tiêu quốc gia, giai đoạn 2016 – 2020. Kết quả, qua gần 5 năm thực hiện, thị xã đã đạt </w:t>
      </w:r>
      <w:r w:rsidRPr="001756D0">
        <w:rPr>
          <w:rFonts w:ascii="Times New Roman" w:eastAsia="Times New Roman" w:hAnsi="Times New Roman" w:cs="Times New Roman"/>
          <w:color w:val="333333"/>
          <w:sz w:val="28"/>
          <w:szCs w:val="28"/>
        </w:rPr>
        <w:lastRenderedPageBreak/>
        <w:t>được 81</w:t>
      </w:r>
      <w:r w:rsidR="00F8635B">
        <w:rPr>
          <w:rFonts w:ascii="Times New Roman" w:eastAsia="Times New Roman" w:hAnsi="Times New Roman" w:cs="Times New Roman"/>
          <w:color w:val="333333"/>
          <w:sz w:val="28"/>
          <w:szCs w:val="28"/>
        </w:rPr>
        <w:t>,</w:t>
      </w:r>
      <w:r w:rsidRPr="001756D0">
        <w:rPr>
          <w:rFonts w:ascii="Times New Roman" w:eastAsia="Times New Roman" w:hAnsi="Times New Roman" w:cs="Times New Roman"/>
          <w:color w:val="333333"/>
          <w:sz w:val="28"/>
          <w:szCs w:val="28"/>
        </w:rPr>
        <w:t>74 điểm/ 100 điểm của đô thị loại III. Từ năm 2015 đến nay, thị xã Long Mỹ đã huy động hơn 500 tỷ đồng để xây dựng hạ tầng đô thị, hạ tầng nông thôn mới như:  đường giao thông, vỉa hè, công viên cây xanh, điện chiếu sáng, trụ sở làm việc của cơ quan, đơn vị, các trường học, trạm y tế đạt chuẩn quốc gia từ đó diện mạo đô thị, nông thôn mới ngày càng khởi sắc. Đến nay, thị xã Long Mỹ có 377 km đường giao thông, trong đó có 36km đường đối ngoại và 341 km đường đối nội. Từ đó đã giúp cho kinh tế tăng trưởng ổn định, năm sau cao hơn năm trước. trong đó, tốc độ tăng trưởng trung bình 3 năm gần nhất đạt 6%. Dân số toàn thị xã hiện nay hơn 101 ngàn người, tỷ lệ tăng dân số trung bình 1,29%. Sự nghiệp y tế, giáo dục, văn hóa xã hội được quan tâm chăm lo, thị xã có 4/4 phường đạt chuẩn văn minh đô thị, 2/5 xã đạt chuẩn xã NTM, tỷ lệ hộ nghèo hiện còn 4,84%, giảm 6,66% so với năm 2015; 9/9 xã, phường đạt chuẩn quốc gia về y tế. Tình hình an ninh chính trị, công tác quân sự quốc phòng được đảm b</w:t>
      </w:r>
      <w:r w:rsidR="00535E54">
        <w:rPr>
          <w:rFonts w:ascii="Times New Roman" w:eastAsia="Times New Roman" w:hAnsi="Times New Roman" w:cs="Times New Roman"/>
          <w:color w:val="333333"/>
          <w:sz w:val="28"/>
          <w:szCs w:val="28"/>
        </w:rPr>
        <w:t>ảo</w:t>
      </w:r>
      <w:r w:rsidRPr="001756D0">
        <w:rPr>
          <w:rFonts w:ascii="Times New Roman" w:eastAsia="Times New Roman" w:hAnsi="Times New Roman" w:cs="Times New Roman"/>
          <w:color w:val="333333"/>
          <w:sz w:val="28"/>
          <w:szCs w:val="28"/>
        </w:rPr>
        <w:t xml:space="preserve"> và giữ vững ổn định…</w:t>
      </w:r>
    </w:p>
    <w:p w:rsidR="001756D0" w:rsidRPr="001756D0" w:rsidRDefault="001756D0" w:rsidP="00F8635B">
      <w:pPr>
        <w:shd w:val="clear" w:color="auto" w:fill="FFFFFF"/>
        <w:spacing w:after="75" w:line="240" w:lineRule="auto"/>
        <w:ind w:firstLine="567"/>
        <w:jc w:val="both"/>
        <w:rPr>
          <w:rFonts w:ascii="Times New Roman" w:eastAsia="Times New Roman" w:hAnsi="Times New Roman" w:cs="Times New Roman"/>
          <w:color w:val="333333"/>
          <w:sz w:val="28"/>
          <w:szCs w:val="28"/>
        </w:rPr>
      </w:pPr>
      <w:r w:rsidRPr="001756D0">
        <w:rPr>
          <w:rFonts w:ascii="Times New Roman" w:eastAsia="Times New Roman" w:hAnsi="Times New Roman" w:cs="Times New Roman"/>
          <w:color w:val="333333"/>
          <w:sz w:val="28"/>
          <w:szCs w:val="28"/>
        </w:rPr>
        <w:t>Đến dự và phát biểu tại buổi lễ, ông Lê Tiến Châu, Phó Bí thư, Chủ tịch UBND tỉnh Hậu Gi</w:t>
      </w:r>
      <w:r w:rsidR="00462F6C">
        <w:rPr>
          <w:rFonts w:ascii="Times New Roman" w:eastAsia="Times New Roman" w:hAnsi="Times New Roman" w:cs="Times New Roman"/>
          <w:color w:val="333333"/>
          <w:sz w:val="28"/>
          <w:szCs w:val="28"/>
        </w:rPr>
        <w:t>ang</w:t>
      </w:r>
      <w:r w:rsidRPr="001756D0">
        <w:rPr>
          <w:rFonts w:ascii="Times New Roman" w:eastAsia="Times New Roman" w:hAnsi="Times New Roman" w:cs="Times New Roman"/>
          <w:color w:val="333333"/>
          <w:sz w:val="28"/>
          <w:szCs w:val="28"/>
        </w:rPr>
        <w:t xml:space="preserve"> ghi nhận và ch</w:t>
      </w:r>
      <w:r w:rsidR="00462F6C">
        <w:rPr>
          <w:rFonts w:ascii="Times New Roman" w:eastAsia="Times New Roman" w:hAnsi="Times New Roman" w:cs="Times New Roman"/>
          <w:color w:val="333333"/>
          <w:sz w:val="28"/>
          <w:szCs w:val="28"/>
        </w:rPr>
        <w:t>úc</w:t>
      </w:r>
      <w:r w:rsidRPr="001756D0">
        <w:rPr>
          <w:rFonts w:ascii="Times New Roman" w:eastAsia="Times New Roman" w:hAnsi="Times New Roman" w:cs="Times New Roman"/>
          <w:color w:val="333333"/>
          <w:sz w:val="28"/>
          <w:szCs w:val="28"/>
        </w:rPr>
        <w:t xml:space="preserve"> mừng những thành tựu mà thị xã Long Mỹ đạt được trong những năm qua. Chủ tịch UBND tỉnh nhấn mạnh: trải qua chặng đường phát triển với nhiều đổi mới, việc thị xã Long Mỹ được công nhận là đô</w:t>
      </w:r>
      <w:r w:rsidR="00ED0A25">
        <w:rPr>
          <w:rFonts w:ascii="Times New Roman" w:eastAsia="Times New Roman" w:hAnsi="Times New Roman" w:cs="Times New Roman"/>
          <w:color w:val="333333"/>
          <w:sz w:val="28"/>
          <w:szCs w:val="28"/>
        </w:rPr>
        <w:t xml:space="preserve"> </w:t>
      </w:r>
      <w:r w:rsidRPr="001756D0">
        <w:rPr>
          <w:rFonts w:ascii="Times New Roman" w:eastAsia="Times New Roman" w:hAnsi="Times New Roman" w:cs="Times New Roman"/>
          <w:color w:val="333333"/>
          <w:sz w:val="28"/>
          <w:szCs w:val="28"/>
        </w:rPr>
        <w:t>thị loại III sẽ tạo điều kiện cho thị xã tiếp tục phát huy lợi thế, quản lý xây dựng và nâng cấp hạ tầng theo h</w:t>
      </w:r>
      <w:r w:rsidR="00ED0A25">
        <w:rPr>
          <w:rFonts w:ascii="Times New Roman" w:eastAsia="Times New Roman" w:hAnsi="Times New Roman" w:cs="Times New Roman"/>
          <w:color w:val="333333"/>
          <w:sz w:val="28"/>
          <w:szCs w:val="28"/>
        </w:rPr>
        <w:t>ướng</w:t>
      </w:r>
      <w:r w:rsidRPr="001756D0">
        <w:rPr>
          <w:rFonts w:ascii="Times New Roman" w:eastAsia="Times New Roman" w:hAnsi="Times New Roman" w:cs="Times New Roman"/>
          <w:color w:val="333333"/>
          <w:sz w:val="28"/>
          <w:szCs w:val="28"/>
        </w:rPr>
        <w:t xml:space="preserve"> hiện đại, tạo cơ hội thu hút đầu tư, phát triển kinh tế, nâng cao chất lượng cuộc sống của người dân, đồng thời góp phần quan trọng cho chiến lược phát triển kinh tế xã hội, an ninh quốc phòng, phát triển đô thị của tỉnh Hậu Giang. Thời gian tới, thị xã cần tiếp tục nâng chất hệ thống tiêu chuẩ</w:t>
      </w:r>
      <w:r w:rsidR="00ED0A25">
        <w:rPr>
          <w:rFonts w:ascii="Times New Roman" w:eastAsia="Times New Roman" w:hAnsi="Times New Roman" w:cs="Times New Roman"/>
          <w:color w:val="333333"/>
          <w:sz w:val="28"/>
          <w:szCs w:val="28"/>
        </w:rPr>
        <w:t>n</w:t>
      </w:r>
      <w:r w:rsidRPr="001756D0">
        <w:rPr>
          <w:rFonts w:ascii="Times New Roman" w:eastAsia="Times New Roman" w:hAnsi="Times New Roman" w:cs="Times New Roman"/>
          <w:color w:val="333333"/>
          <w:sz w:val="28"/>
          <w:szCs w:val="28"/>
        </w:rPr>
        <w:t xml:space="preserve"> đô thị loại </w:t>
      </w:r>
      <w:r w:rsidR="00866DD8">
        <w:rPr>
          <w:rFonts w:ascii="Times New Roman" w:eastAsia="Times New Roman" w:hAnsi="Times New Roman" w:cs="Times New Roman"/>
          <w:color w:val="333333"/>
          <w:sz w:val="28"/>
          <w:szCs w:val="28"/>
        </w:rPr>
        <w:t>III</w:t>
      </w:r>
      <w:r w:rsidRPr="001756D0">
        <w:rPr>
          <w:rFonts w:ascii="Times New Roman" w:eastAsia="Times New Roman" w:hAnsi="Times New Roman" w:cs="Times New Roman"/>
          <w:color w:val="333333"/>
          <w:sz w:val="28"/>
          <w:szCs w:val="28"/>
        </w:rPr>
        <w:t>, thu hút đầu tư phát triển kết cấu hạ tầng đô thị, phát triển thương mại dịch vụ, chuyển dịch cơ cấu kinh tế sản xuất nông nghiệp theo hướng hàng hóa, xây dựng NTM, quan tâm cải cách thủ tục hành chính</w:t>
      </w:r>
      <w:r w:rsidR="006B7191">
        <w:rPr>
          <w:rFonts w:ascii="Times New Roman" w:eastAsia="Times New Roman" w:hAnsi="Times New Roman" w:cs="Times New Roman"/>
          <w:color w:val="333333"/>
          <w:sz w:val="28"/>
          <w:szCs w:val="28"/>
        </w:rPr>
        <w:t xml:space="preserve"> đáp ứng yêu cầu phục vụ người dân và doanh nghiệp</w:t>
      </w:r>
      <w:bookmarkStart w:id="0" w:name="_GoBack"/>
      <w:bookmarkEnd w:id="0"/>
      <w:r w:rsidR="00F8635B">
        <w:rPr>
          <w:rFonts w:ascii="Times New Roman" w:eastAsia="Times New Roman" w:hAnsi="Times New Roman" w:cs="Times New Roman"/>
          <w:color w:val="333333"/>
          <w:sz w:val="28"/>
          <w:szCs w:val="28"/>
        </w:rPr>
        <w:t>./.</w:t>
      </w:r>
    </w:p>
    <w:p w:rsidR="001756D0" w:rsidRPr="001756D0" w:rsidRDefault="001756D0" w:rsidP="001756D0">
      <w:pPr>
        <w:shd w:val="clear" w:color="auto" w:fill="FFFFFF"/>
        <w:spacing w:after="75" w:line="240" w:lineRule="auto"/>
        <w:ind w:firstLine="300"/>
        <w:jc w:val="right"/>
        <w:rPr>
          <w:rFonts w:ascii="Times New Roman" w:eastAsia="Times New Roman" w:hAnsi="Times New Roman" w:cs="Times New Roman"/>
          <w:b/>
          <w:color w:val="333333"/>
          <w:sz w:val="28"/>
          <w:szCs w:val="28"/>
        </w:rPr>
      </w:pPr>
      <w:r w:rsidRPr="001756D0">
        <w:rPr>
          <w:rFonts w:ascii="Times New Roman" w:eastAsia="Times New Roman" w:hAnsi="Times New Roman" w:cs="Times New Roman"/>
          <w:color w:val="333333"/>
          <w:sz w:val="28"/>
          <w:szCs w:val="28"/>
        </w:rPr>
        <w:t> </w:t>
      </w:r>
      <w:r w:rsidR="00F8635B" w:rsidRPr="00F8635B">
        <w:rPr>
          <w:rFonts w:ascii="Times New Roman" w:eastAsia="Times New Roman" w:hAnsi="Times New Roman" w:cs="Times New Roman"/>
          <w:b/>
          <w:color w:val="333333"/>
          <w:sz w:val="28"/>
          <w:szCs w:val="28"/>
        </w:rPr>
        <w:t>VP.HĐ</w:t>
      </w:r>
      <w:r w:rsidR="006B7191">
        <w:rPr>
          <w:rFonts w:ascii="Times New Roman" w:eastAsia="Times New Roman" w:hAnsi="Times New Roman" w:cs="Times New Roman"/>
          <w:b/>
          <w:color w:val="333333"/>
          <w:sz w:val="28"/>
          <w:szCs w:val="28"/>
        </w:rPr>
        <w:t>N</w:t>
      </w:r>
      <w:r w:rsidR="00F8635B" w:rsidRPr="00F8635B">
        <w:rPr>
          <w:rFonts w:ascii="Times New Roman" w:eastAsia="Times New Roman" w:hAnsi="Times New Roman" w:cs="Times New Roman"/>
          <w:b/>
          <w:color w:val="333333"/>
          <w:sz w:val="28"/>
          <w:szCs w:val="28"/>
        </w:rPr>
        <w:t>D&amp;UBND-NCTH</w:t>
      </w:r>
    </w:p>
    <w:p w:rsidR="006D505B" w:rsidRPr="001756D0" w:rsidRDefault="006D505B">
      <w:pPr>
        <w:rPr>
          <w:rFonts w:ascii="Times New Roman" w:hAnsi="Times New Roman" w:cs="Times New Roman"/>
          <w:sz w:val="28"/>
          <w:szCs w:val="28"/>
        </w:rPr>
      </w:pPr>
    </w:p>
    <w:sectPr w:rsidR="006D505B" w:rsidRPr="001756D0" w:rsidSect="001756D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D0"/>
    <w:rsid w:val="001756D0"/>
    <w:rsid w:val="00462F6C"/>
    <w:rsid w:val="00535E54"/>
    <w:rsid w:val="006B7191"/>
    <w:rsid w:val="006D505B"/>
    <w:rsid w:val="00866DD8"/>
    <w:rsid w:val="0090536D"/>
    <w:rsid w:val="00ED0A25"/>
    <w:rsid w:val="00F8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6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6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6332">
      <w:bodyDiv w:val="1"/>
      <w:marLeft w:val="0"/>
      <w:marRight w:val="0"/>
      <w:marTop w:val="0"/>
      <w:marBottom w:val="0"/>
      <w:divBdr>
        <w:top w:val="none" w:sz="0" w:space="0" w:color="auto"/>
        <w:left w:val="none" w:sz="0" w:space="0" w:color="auto"/>
        <w:bottom w:val="none" w:sz="0" w:space="0" w:color="auto"/>
        <w:right w:val="none" w:sz="0" w:space="0" w:color="auto"/>
      </w:divBdr>
      <w:divsChild>
        <w:div w:id="370228822">
          <w:marLeft w:val="0"/>
          <w:marRight w:val="0"/>
          <w:marTop w:val="0"/>
          <w:marBottom w:val="0"/>
          <w:divBdr>
            <w:top w:val="none" w:sz="0" w:space="0" w:color="auto"/>
            <w:left w:val="none" w:sz="0" w:space="0" w:color="auto"/>
            <w:bottom w:val="none" w:sz="0" w:space="0" w:color="auto"/>
            <w:right w:val="none" w:sz="0" w:space="0" w:color="auto"/>
          </w:divBdr>
        </w:div>
        <w:div w:id="1934194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AI-VPUBTX</dc:creator>
  <cp:lastModifiedBy>AI-VPUBTX</cp:lastModifiedBy>
  <cp:revision>8</cp:revision>
  <cp:lastPrinted>2020-01-20T00:55:00Z</cp:lastPrinted>
  <dcterms:created xsi:type="dcterms:W3CDTF">2020-01-20T00:40:00Z</dcterms:created>
  <dcterms:modified xsi:type="dcterms:W3CDTF">2020-01-30T00:56:00Z</dcterms:modified>
</cp:coreProperties>
</file>