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4B9C" w14:textId="69986857" w:rsidR="00783EAE" w:rsidRPr="006D0929" w:rsidRDefault="00783EAE" w:rsidP="006D092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29">
        <w:rPr>
          <w:rFonts w:ascii="Times New Roman" w:hAnsi="Times New Roman" w:cs="Times New Roman"/>
          <w:b/>
          <w:sz w:val="28"/>
          <w:szCs w:val="28"/>
        </w:rPr>
        <w:t xml:space="preserve">KHAI MẠC TRIỄN LÃM </w:t>
      </w:r>
      <w:proofErr w:type="gramStart"/>
      <w:r w:rsidRPr="006D0929">
        <w:rPr>
          <w:rFonts w:ascii="Times New Roman" w:hAnsi="Times New Roman" w:cs="Times New Roman"/>
          <w:b/>
          <w:sz w:val="28"/>
          <w:szCs w:val="28"/>
        </w:rPr>
        <w:t>“ HẬU</w:t>
      </w:r>
      <w:proofErr w:type="gramEnd"/>
      <w:r w:rsidRPr="006D0929">
        <w:rPr>
          <w:rFonts w:ascii="Times New Roman" w:hAnsi="Times New Roman" w:cs="Times New Roman"/>
          <w:b/>
          <w:sz w:val="28"/>
          <w:szCs w:val="28"/>
        </w:rPr>
        <w:t xml:space="preserve"> GIANG XƯA VÀ NAY QUA TÀI LIỆU LƯU TRỮ”.</w:t>
      </w:r>
    </w:p>
    <w:p w14:paraId="4C3081FA" w14:textId="354AA55A" w:rsidR="00B337A3" w:rsidRDefault="00375E97" w:rsidP="00375E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91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E5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15/4,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</w:t>
      </w:r>
      <w:r w:rsidR="006D092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D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92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14:paraId="7BF739A5" w14:textId="77777777" w:rsidR="00161B7A" w:rsidRDefault="00161B7A" w:rsidP="00375E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A648DA" wp14:editId="308B7597">
            <wp:extent cx="5537696" cy="3638550"/>
            <wp:effectExtent l="0" t="0" r="6350" b="0"/>
            <wp:docPr id="1" name="Picture 1" descr="D:\THAO NGUYEN\NĂM 2021\IMG_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AO NGUYEN\NĂM 2021\IMG_1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96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B6960" w14:textId="327EF3EC" w:rsidR="00B31BF6" w:rsidRPr="006D0929" w:rsidRDefault="00B31BF6" w:rsidP="00B31BF6">
      <w:pPr>
        <w:spacing w:line="360" w:lineRule="auto"/>
        <w:ind w:firstLine="720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Các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đại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biểu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tham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quan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và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nghe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giới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thiệu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tài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liệu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triễn</w:t>
      </w:r>
      <w:proofErr w:type="spellEnd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6D092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lãm</w:t>
      </w:r>
      <w:proofErr w:type="spellEnd"/>
    </w:p>
    <w:p w14:paraId="71B65A38" w14:textId="60F13FC1" w:rsidR="00783EAE" w:rsidRPr="00206286" w:rsidRDefault="00375E97" w:rsidP="00B35E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06286">
        <w:rPr>
          <w:rFonts w:ascii="Times New Roman" w:hAnsi="Times New Roman" w:cs="Times New Roman"/>
          <w:sz w:val="28"/>
          <w:szCs w:val="28"/>
        </w:rPr>
        <w:t>,</w:t>
      </w:r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khai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cương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mở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cõi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cuộc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kháng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chiến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chống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đế</w:t>
      </w:r>
      <w:proofErr w:type="spellEnd"/>
      <w:r w:rsid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quốc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kỷ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XIX, XX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cuộc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xây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dựng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vệ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Tổ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quốc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quê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hương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Hậu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Giang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năm</w:t>
      </w:r>
      <w:proofErr w:type="spellEnd"/>
      <w:r w:rsid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1975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</w:t>
      </w:r>
      <w:r w:rsid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lam,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sưu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tàng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Cầ</w:t>
      </w:r>
      <w:r w:rsidR="00783EA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>;</w:t>
      </w:r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>,</w:t>
      </w:r>
      <w:r w:rsidR="0020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lastRenderedPageBreak/>
        <w:t>Bảo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tàng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Hậ</w:t>
      </w:r>
      <w:r w:rsidR="00783EA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E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B35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>,…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qua</w:t>
      </w:r>
      <w:r w:rsidR="00B3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>,..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</w:t>
      </w:r>
      <w:r w:rsidR="00783EA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hiflex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sắt</w:t>
      </w:r>
      <w:proofErr w:type="spellEnd"/>
      <w:r>
        <w:rPr>
          <w:rFonts w:ascii="Times New Roman" w:hAnsi="Times New Roman" w:cs="Times New Roman"/>
          <w:sz w:val="28"/>
          <w:szCs w:val="28"/>
        </w:rPr>
        <w:t>,…</w:t>
      </w:r>
      <w:r w:rsidR="00783EAE" w:rsidRP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>.</w:t>
      </w:r>
      <w:r w:rsidR="00206286" w:rsidRPr="00206286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</w:p>
    <w:p w14:paraId="7BB00815" w14:textId="167F9F21" w:rsidR="00375E97" w:rsidRPr="00206286" w:rsidRDefault="00375E97" w:rsidP="00B35E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6286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20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EAE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="00783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6286" w:rsidRPr="00206286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trưng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bày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lãm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rõ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lịch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tỉnh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Hậu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Giang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chung</w:t>
      </w:r>
      <w:proofErr w:type="spellEnd"/>
      <w:proofErr w:type="gram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lịch</w:t>
      </w:r>
      <w:proofErr w:type="spellEnd"/>
      <w:r w:rsid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thị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Long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Mỹ</w:t>
      </w:r>
      <w:proofErr w:type="spellEnd"/>
      <w:r w:rsid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riêng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kỳ</w:t>
      </w:r>
      <w:proofErr w:type="spellEnd"/>
      <w:r w:rsidR="00206286" w:rsidRPr="002062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F1F87B6" w14:textId="0F61AE1D" w:rsidR="00375E97" w:rsidRPr="006D0929" w:rsidRDefault="006D0929" w:rsidP="00DB5F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Kim Thúy</w:t>
      </w:r>
      <w:bookmarkStart w:id="0" w:name="_GoBack"/>
      <w:bookmarkEnd w:id="0"/>
    </w:p>
    <w:sectPr w:rsidR="00375E97" w:rsidRPr="006D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CE92" w14:textId="77777777" w:rsidR="000C7B1C" w:rsidRDefault="000C7B1C" w:rsidP="00783EAE">
      <w:pPr>
        <w:spacing w:after="0" w:line="240" w:lineRule="auto"/>
      </w:pPr>
      <w:r>
        <w:separator/>
      </w:r>
    </w:p>
  </w:endnote>
  <w:endnote w:type="continuationSeparator" w:id="0">
    <w:p w14:paraId="1F872B25" w14:textId="77777777" w:rsidR="000C7B1C" w:rsidRDefault="000C7B1C" w:rsidP="0078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4A34D" w14:textId="77777777" w:rsidR="000C7B1C" w:rsidRDefault="000C7B1C" w:rsidP="00783EAE">
      <w:pPr>
        <w:spacing w:after="0" w:line="240" w:lineRule="auto"/>
      </w:pPr>
      <w:r>
        <w:separator/>
      </w:r>
    </w:p>
  </w:footnote>
  <w:footnote w:type="continuationSeparator" w:id="0">
    <w:p w14:paraId="19908FD4" w14:textId="77777777" w:rsidR="000C7B1C" w:rsidRDefault="000C7B1C" w:rsidP="00783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97"/>
    <w:rsid w:val="000C7B1C"/>
    <w:rsid w:val="0012645E"/>
    <w:rsid w:val="00161B7A"/>
    <w:rsid w:val="00206286"/>
    <w:rsid w:val="00375E97"/>
    <w:rsid w:val="006D0929"/>
    <w:rsid w:val="00783EAE"/>
    <w:rsid w:val="007E5919"/>
    <w:rsid w:val="008C1090"/>
    <w:rsid w:val="00B03089"/>
    <w:rsid w:val="00B31BF6"/>
    <w:rsid w:val="00B337A3"/>
    <w:rsid w:val="00B35EEB"/>
    <w:rsid w:val="00DB5F35"/>
    <w:rsid w:val="00E95A40"/>
    <w:rsid w:val="00EA036D"/>
    <w:rsid w:val="00EF19DC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0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AE"/>
  </w:style>
  <w:style w:type="paragraph" w:styleId="Footer">
    <w:name w:val="footer"/>
    <w:basedOn w:val="Normal"/>
    <w:link w:val="FooterChar"/>
    <w:uiPriority w:val="99"/>
    <w:unhideWhenUsed/>
    <w:rsid w:val="0078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AE"/>
  </w:style>
  <w:style w:type="paragraph" w:styleId="BalloonText">
    <w:name w:val="Balloon Text"/>
    <w:basedOn w:val="Normal"/>
    <w:link w:val="BalloonTextChar"/>
    <w:uiPriority w:val="99"/>
    <w:semiHidden/>
    <w:unhideWhenUsed/>
    <w:rsid w:val="0016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AE"/>
  </w:style>
  <w:style w:type="paragraph" w:styleId="Footer">
    <w:name w:val="footer"/>
    <w:basedOn w:val="Normal"/>
    <w:link w:val="FooterChar"/>
    <w:uiPriority w:val="99"/>
    <w:unhideWhenUsed/>
    <w:rsid w:val="0078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AE"/>
  </w:style>
  <w:style w:type="paragraph" w:styleId="BalloonText">
    <w:name w:val="Balloon Text"/>
    <w:basedOn w:val="Normal"/>
    <w:link w:val="BalloonTextChar"/>
    <w:uiPriority w:val="99"/>
    <w:semiHidden/>
    <w:unhideWhenUsed/>
    <w:rsid w:val="0016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LCH.GHO</dc:creator>
  <cp:lastModifiedBy>Admin</cp:lastModifiedBy>
  <cp:revision>2</cp:revision>
  <cp:lastPrinted>2021-04-15T02:50:00Z</cp:lastPrinted>
  <dcterms:created xsi:type="dcterms:W3CDTF">2021-04-17T13:07:00Z</dcterms:created>
  <dcterms:modified xsi:type="dcterms:W3CDTF">2021-04-17T13:07:00Z</dcterms:modified>
</cp:coreProperties>
</file>